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C8B" w:rsidRPr="00990F42" w:rsidRDefault="009D1C8B" w:rsidP="009D1C8B">
      <w:pPr>
        <w:pStyle w:val="a4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90F42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9D1C8B" w:rsidRPr="00990F42" w:rsidRDefault="009D1C8B" w:rsidP="009D1C8B">
      <w:pPr>
        <w:pStyle w:val="a4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90F42">
        <w:rPr>
          <w:rFonts w:ascii="Times New Roman" w:hAnsi="Times New Roman" w:cs="Times New Roman"/>
          <w:b/>
          <w:sz w:val="28"/>
          <w:szCs w:val="28"/>
        </w:rPr>
        <w:t>о республиканском конкурсе рисунков</w:t>
      </w:r>
    </w:p>
    <w:p w:rsidR="009D1C8B" w:rsidRPr="00990F42" w:rsidRDefault="009D1C8B" w:rsidP="009D1C8B">
      <w:pPr>
        <w:pStyle w:val="a4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90F42">
        <w:rPr>
          <w:rFonts w:ascii="Times New Roman" w:hAnsi="Times New Roman" w:cs="Times New Roman"/>
          <w:b/>
          <w:sz w:val="28"/>
          <w:szCs w:val="28"/>
        </w:rPr>
        <w:t xml:space="preserve">«Готовим рюкзаки в поход» </w:t>
      </w:r>
    </w:p>
    <w:p w:rsidR="009D1C8B" w:rsidRPr="00990F42" w:rsidRDefault="009D1C8B" w:rsidP="009D1C8B">
      <w:pPr>
        <w:jc w:val="center"/>
      </w:pPr>
    </w:p>
    <w:p w:rsidR="009D1C8B" w:rsidRPr="00990F42" w:rsidRDefault="009D1C8B" w:rsidP="00F90EED">
      <w:pPr>
        <w:widowControl/>
        <w:numPr>
          <w:ilvl w:val="0"/>
          <w:numId w:val="7"/>
        </w:numPr>
        <w:autoSpaceDE/>
        <w:autoSpaceDN/>
        <w:adjustRightInd/>
        <w:ind w:left="0" w:firstLine="709"/>
        <w:jc w:val="center"/>
        <w:rPr>
          <w:b/>
          <w:sz w:val="28"/>
          <w:szCs w:val="28"/>
        </w:rPr>
      </w:pPr>
      <w:r w:rsidRPr="00990F42">
        <w:rPr>
          <w:b/>
          <w:sz w:val="28"/>
          <w:szCs w:val="28"/>
        </w:rPr>
        <w:t>Цели и задачи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 xml:space="preserve">Республиканский конкурс детского рисунка «Готовим рюкзаки в поход» (далее – Конкурс) проводится с целью развития туристско-краеведческого движения среди </w:t>
      </w:r>
      <w:proofErr w:type="gramStart"/>
      <w:r w:rsidRPr="00990F42">
        <w:rPr>
          <w:sz w:val="28"/>
          <w:szCs w:val="28"/>
        </w:rPr>
        <w:t>обучающихся</w:t>
      </w:r>
      <w:proofErr w:type="gramEnd"/>
      <w:r w:rsidRPr="00990F42">
        <w:rPr>
          <w:sz w:val="28"/>
          <w:szCs w:val="28"/>
        </w:rPr>
        <w:t>.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Задачи: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 xml:space="preserve">- популяризация различных видов туризма и путешествий среди детей и молодежи, как средств и способов гармоничного развития личности; 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- привлечение детей и молодежи Татарстана к занятиям по туризму, как к одной из наиболее эффективных и доступных форм отдыха и оздоровления;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- воспитание у обучающихся патриотизма и гражданственности, бережного отношения к природному и культурному наследию окружающего мира, этического отношения детей к природе;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- развитие творческого потенциала юных путешественников.</w:t>
      </w:r>
    </w:p>
    <w:p w:rsidR="009D1C8B" w:rsidRPr="00990F42" w:rsidRDefault="009D1C8B" w:rsidP="00F90EED">
      <w:pPr>
        <w:widowControl/>
        <w:numPr>
          <w:ilvl w:val="0"/>
          <w:numId w:val="7"/>
        </w:numPr>
        <w:autoSpaceDE/>
        <w:autoSpaceDN/>
        <w:adjustRightInd/>
        <w:jc w:val="center"/>
        <w:rPr>
          <w:b/>
          <w:sz w:val="28"/>
          <w:szCs w:val="28"/>
        </w:rPr>
      </w:pPr>
      <w:r w:rsidRPr="00990F42">
        <w:rPr>
          <w:b/>
          <w:sz w:val="28"/>
          <w:szCs w:val="28"/>
        </w:rPr>
        <w:t>Руководство проведением конкурса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Общее руководство подготовкой и проведением конкурса осуществляет ГБУДО «Республиканский центр внешкольной работы», непосредственное оценивание работ осуществляет конкурсная комиссия.</w:t>
      </w:r>
    </w:p>
    <w:p w:rsidR="009D1C8B" w:rsidRPr="00990F42" w:rsidRDefault="009D1C8B" w:rsidP="009D1C8B">
      <w:pPr>
        <w:ind w:left="720"/>
        <w:jc w:val="center"/>
        <w:rPr>
          <w:sz w:val="28"/>
          <w:szCs w:val="28"/>
        </w:rPr>
      </w:pPr>
      <w:r w:rsidRPr="00990F42">
        <w:rPr>
          <w:b/>
          <w:sz w:val="28"/>
          <w:szCs w:val="28"/>
        </w:rPr>
        <w:t>4.Условия Конкурса</w:t>
      </w:r>
    </w:p>
    <w:p w:rsidR="009D1C8B" w:rsidRPr="00990F42" w:rsidRDefault="009D1C8B" w:rsidP="009D1C8B">
      <w:pPr>
        <w:spacing w:line="276" w:lineRule="auto"/>
        <w:ind w:firstLine="709"/>
        <w:jc w:val="both"/>
        <w:rPr>
          <w:sz w:val="28"/>
          <w:szCs w:val="28"/>
        </w:rPr>
      </w:pPr>
      <w:proofErr w:type="gramStart"/>
      <w:r w:rsidRPr="00990F42">
        <w:rPr>
          <w:sz w:val="28"/>
          <w:szCs w:val="28"/>
        </w:rPr>
        <w:t>К участию в Конкурсе приглашаются обучающиеся образовательных организаций (общеобразовательных школ, учреждений дополнительного образования детей).</w:t>
      </w:r>
      <w:proofErr w:type="gramEnd"/>
      <w:r w:rsidRPr="00990F42">
        <w:rPr>
          <w:sz w:val="28"/>
          <w:szCs w:val="28"/>
        </w:rPr>
        <w:t xml:space="preserve"> Возраст участников - 7-18 лет.</w:t>
      </w:r>
    </w:p>
    <w:p w:rsidR="009D1C8B" w:rsidRPr="00990F42" w:rsidRDefault="009D1C8B" w:rsidP="009D1C8B">
      <w:pPr>
        <w:spacing w:line="276" w:lineRule="auto"/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 xml:space="preserve">Конкурс проводится в 3 возрастных группах: </w:t>
      </w:r>
    </w:p>
    <w:p w:rsidR="009D1C8B" w:rsidRPr="00990F42" w:rsidRDefault="009D1C8B" w:rsidP="009D1C8B">
      <w:pPr>
        <w:spacing w:line="276" w:lineRule="auto"/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- 7-9 лет (младшая возрастная группа);</w:t>
      </w:r>
    </w:p>
    <w:p w:rsidR="009D1C8B" w:rsidRPr="00990F42" w:rsidRDefault="009D1C8B" w:rsidP="009D1C8B">
      <w:pPr>
        <w:spacing w:line="276" w:lineRule="auto"/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- 10-13 лет (средняя возрастная группа);</w:t>
      </w:r>
    </w:p>
    <w:p w:rsidR="009D1C8B" w:rsidRPr="00990F42" w:rsidRDefault="009D1C8B" w:rsidP="009D1C8B">
      <w:pPr>
        <w:spacing w:line="276" w:lineRule="auto"/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- 14-18 лет (старшая возрастная группа).</w:t>
      </w:r>
    </w:p>
    <w:p w:rsidR="009D1C8B" w:rsidRPr="00990F42" w:rsidRDefault="009D1C8B" w:rsidP="009D1C8B">
      <w:pPr>
        <w:spacing w:line="276" w:lineRule="auto"/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Возраст участников определяется на момент проведения конкурса (27 марта 2017 года).</w:t>
      </w:r>
    </w:p>
    <w:p w:rsidR="009D1C8B" w:rsidRPr="00990F42" w:rsidRDefault="009D1C8B" w:rsidP="00F90EED">
      <w:pPr>
        <w:widowControl/>
        <w:numPr>
          <w:ilvl w:val="0"/>
          <w:numId w:val="7"/>
        </w:numPr>
        <w:autoSpaceDE/>
        <w:autoSpaceDN/>
        <w:adjustRightInd/>
        <w:jc w:val="center"/>
        <w:rPr>
          <w:b/>
          <w:sz w:val="28"/>
          <w:szCs w:val="28"/>
        </w:rPr>
      </w:pPr>
      <w:r w:rsidRPr="00990F42">
        <w:rPr>
          <w:b/>
          <w:sz w:val="28"/>
          <w:szCs w:val="28"/>
        </w:rPr>
        <w:t>Сроки проведения</w:t>
      </w:r>
    </w:p>
    <w:p w:rsidR="009D1C8B" w:rsidRPr="00990F42" w:rsidRDefault="009D1C8B" w:rsidP="009D1C8B">
      <w:pPr>
        <w:ind w:firstLine="708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Конкурс проводится в три этапа:</w:t>
      </w:r>
    </w:p>
    <w:p w:rsidR="009D1C8B" w:rsidRDefault="009D1C8B" w:rsidP="009D1C8B">
      <w:pPr>
        <w:ind w:firstLine="708"/>
        <w:jc w:val="both"/>
        <w:rPr>
          <w:sz w:val="28"/>
        </w:rPr>
      </w:pPr>
      <w:r w:rsidRPr="00990F42">
        <w:rPr>
          <w:b/>
          <w:sz w:val="28"/>
          <w:szCs w:val="28"/>
        </w:rPr>
        <w:t>1-й этап</w:t>
      </w:r>
      <w:r w:rsidRPr="00990F42">
        <w:rPr>
          <w:sz w:val="28"/>
          <w:szCs w:val="28"/>
        </w:rPr>
        <w:t xml:space="preserve"> (</w:t>
      </w:r>
      <w:r>
        <w:rPr>
          <w:sz w:val="28"/>
          <w:szCs w:val="28"/>
        </w:rPr>
        <w:t>с 19 марта 2019</w:t>
      </w:r>
      <w:r w:rsidRPr="00990F42">
        <w:rPr>
          <w:sz w:val="28"/>
          <w:szCs w:val="28"/>
        </w:rPr>
        <w:t xml:space="preserve"> г</w:t>
      </w:r>
      <w:r>
        <w:rPr>
          <w:sz w:val="28"/>
          <w:szCs w:val="28"/>
        </w:rPr>
        <w:t>ода</w:t>
      </w:r>
      <w:r w:rsidR="009527F7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="009527F7">
        <w:rPr>
          <w:sz w:val="28"/>
          <w:szCs w:val="28"/>
        </w:rPr>
        <w:t xml:space="preserve"> </w:t>
      </w:r>
      <w:r>
        <w:rPr>
          <w:sz w:val="28"/>
          <w:szCs w:val="28"/>
        </w:rPr>
        <w:t>19 апреля 2019</w:t>
      </w:r>
      <w:r w:rsidRPr="00990F42">
        <w:rPr>
          <w:sz w:val="28"/>
          <w:szCs w:val="28"/>
        </w:rPr>
        <w:t xml:space="preserve"> года) – проведение муниципальных этапов конкурса.</w:t>
      </w:r>
      <w:r w:rsidRPr="00990F42">
        <w:rPr>
          <w:sz w:val="28"/>
        </w:rPr>
        <w:t xml:space="preserve"> Решение жюри оформ</w:t>
      </w:r>
      <w:r w:rsidR="009527F7">
        <w:rPr>
          <w:sz w:val="28"/>
        </w:rPr>
        <w:t>ляется протоколом (Приложение №1</w:t>
      </w:r>
      <w:r w:rsidRPr="00990F42">
        <w:rPr>
          <w:sz w:val="28"/>
        </w:rPr>
        <w:t>).</w:t>
      </w:r>
    </w:p>
    <w:p w:rsidR="0061667A" w:rsidRPr="00AE0E4D" w:rsidRDefault="0061667A" w:rsidP="009D1C8B">
      <w:pPr>
        <w:ind w:firstLine="708"/>
        <w:jc w:val="both"/>
        <w:rPr>
          <w:sz w:val="28"/>
          <w:szCs w:val="28"/>
        </w:rPr>
      </w:pPr>
      <w:r w:rsidRPr="00AE0E4D">
        <w:rPr>
          <w:sz w:val="28"/>
          <w:szCs w:val="28"/>
        </w:rPr>
        <w:t>Организаторы муниципального этапа определяются муниципальными органами управления образования и называются при рассылке данного Положения с обязательным указанием адреса приема конкурсных работ.</w:t>
      </w:r>
    </w:p>
    <w:p w:rsidR="009D1C8B" w:rsidRPr="00AE0E4D" w:rsidRDefault="009D1C8B" w:rsidP="009D1C8B">
      <w:pPr>
        <w:tabs>
          <w:tab w:val="left" w:pos="0"/>
        </w:tabs>
        <w:spacing w:line="276" w:lineRule="auto"/>
        <w:ind w:firstLine="567"/>
        <w:jc w:val="both"/>
        <w:rPr>
          <w:sz w:val="28"/>
        </w:rPr>
      </w:pPr>
      <w:r w:rsidRPr="00AE0E4D">
        <w:rPr>
          <w:b/>
          <w:sz w:val="28"/>
          <w:szCs w:val="28"/>
        </w:rPr>
        <w:t>2-й этап</w:t>
      </w:r>
      <w:r w:rsidRPr="00AE0E4D">
        <w:rPr>
          <w:sz w:val="28"/>
          <w:szCs w:val="28"/>
        </w:rPr>
        <w:t xml:space="preserve"> (с 22 по</w:t>
      </w:r>
      <w:r w:rsidR="009527F7">
        <w:rPr>
          <w:sz w:val="28"/>
          <w:szCs w:val="28"/>
        </w:rPr>
        <w:t xml:space="preserve"> </w:t>
      </w:r>
      <w:r w:rsidRPr="00AE0E4D">
        <w:rPr>
          <w:sz w:val="28"/>
          <w:szCs w:val="28"/>
        </w:rPr>
        <w:t>26</w:t>
      </w:r>
      <w:r w:rsidR="009527F7">
        <w:rPr>
          <w:sz w:val="28"/>
          <w:szCs w:val="28"/>
        </w:rPr>
        <w:t xml:space="preserve"> </w:t>
      </w:r>
      <w:r w:rsidRPr="00AE0E4D">
        <w:rPr>
          <w:sz w:val="28"/>
          <w:szCs w:val="28"/>
        </w:rPr>
        <w:t>апреля 2019 года) – прием заявок и конкурсных работ победителей муниципальных этапов.</w:t>
      </w:r>
    </w:p>
    <w:p w:rsidR="009D1C8B" w:rsidRPr="00AE0E4D" w:rsidRDefault="009D1C8B" w:rsidP="009D1C8B">
      <w:pPr>
        <w:jc w:val="both"/>
        <w:rPr>
          <w:sz w:val="28"/>
          <w:szCs w:val="28"/>
        </w:rPr>
      </w:pPr>
      <w:r w:rsidRPr="00AE0E4D">
        <w:rPr>
          <w:b/>
          <w:sz w:val="28"/>
          <w:szCs w:val="28"/>
        </w:rPr>
        <w:t xml:space="preserve">     3- этап</w:t>
      </w:r>
      <w:r w:rsidRPr="00AE0E4D">
        <w:rPr>
          <w:sz w:val="28"/>
          <w:szCs w:val="28"/>
        </w:rPr>
        <w:t xml:space="preserve"> (до 17</w:t>
      </w:r>
      <w:r w:rsidR="009527F7">
        <w:rPr>
          <w:sz w:val="28"/>
          <w:szCs w:val="28"/>
        </w:rPr>
        <w:t xml:space="preserve"> </w:t>
      </w:r>
      <w:r w:rsidRPr="00AE0E4D">
        <w:rPr>
          <w:sz w:val="28"/>
          <w:szCs w:val="28"/>
        </w:rPr>
        <w:t>мая 2019 года) – подведение итогов.</w:t>
      </w:r>
    </w:p>
    <w:p w:rsidR="0061667A" w:rsidRPr="00AE0E4D" w:rsidRDefault="009D1C8B" w:rsidP="009D1C8B">
      <w:pPr>
        <w:tabs>
          <w:tab w:val="left" w:pos="0"/>
        </w:tabs>
        <w:spacing w:line="276" w:lineRule="auto"/>
        <w:ind w:firstLine="567"/>
        <w:jc w:val="both"/>
        <w:rPr>
          <w:sz w:val="28"/>
        </w:rPr>
      </w:pPr>
      <w:r w:rsidRPr="00AE0E4D">
        <w:rPr>
          <w:sz w:val="28"/>
        </w:rPr>
        <w:t xml:space="preserve">На Республиканский этап предоставляется не более 1-ой работы в каждой </w:t>
      </w:r>
      <w:r w:rsidRPr="00AE0E4D">
        <w:rPr>
          <w:sz w:val="28"/>
        </w:rPr>
        <w:lastRenderedPageBreak/>
        <w:t xml:space="preserve">номинации от каждого муниципального образования Республики Татарстан. </w:t>
      </w:r>
    </w:p>
    <w:p w:rsidR="0061667A" w:rsidRPr="00AE0E4D" w:rsidRDefault="0061667A" w:rsidP="0061667A">
      <w:pPr>
        <w:ind w:firstLine="709"/>
        <w:jc w:val="both"/>
        <w:rPr>
          <w:sz w:val="28"/>
          <w:szCs w:val="28"/>
        </w:rPr>
      </w:pPr>
      <w:r w:rsidRPr="00AE0E4D">
        <w:rPr>
          <w:sz w:val="28"/>
          <w:szCs w:val="28"/>
        </w:rPr>
        <w:t>Для участия во втором – республиканском – этапе Конкурса, необходимо:</w:t>
      </w:r>
    </w:p>
    <w:p w:rsidR="0061667A" w:rsidRPr="00AE0E4D" w:rsidRDefault="0061667A" w:rsidP="0061667A">
      <w:pPr>
        <w:pStyle w:val="aa"/>
        <w:numPr>
          <w:ilvl w:val="0"/>
          <w:numId w:val="14"/>
        </w:numPr>
        <w:tabs>
          <w:tab w:val="left" w:pos="0"/>
        </w:tabs>
        <w:ind w:left="0" w:firstLine="0"/>
        <w:jc w:val="both"/>
        <w:rPr>
          <w:sz w:val="28"/>
          <w:szCs w:val="28"/>
        </w:rPr>
      </w:pPr>
      <w:r w:rsidRPr="00AE0E4D">
        <w:rPr>
          <w:sz w:val="28"/>
          <w:szCs w:val="28"/>
        </w:rPr>
        <w:t xml:space="preserve">Загрузить скан протокола муниципального этапа в облачное хранилище и скопировать ссылку доступа. </w:t>
      </w:r>
    </w:p>
    <w:p w:rsidR="0061667A" w:rsidRPr="00AE0E4D" w:rsidRDefault="0061667A" w:rsidP="0061667A">
      <w:pPr>
        <w:pStyle w:val="aa"/>
        <w:numPr>
          <w:ilvl w:val="0"/>
          <w:numId w:val="14"/>
        </w:numPr>
        <w:tabs>
          <w:tab w:val="left" w:pos="0"/>
        </w:tabs>
        <w:ind w:left="0" w:firstLine="0"/>
        <w:jc w:val="both"/>
        <w:rPr>
          <w:sz w:val="28"/>
          <w:szCs w:val="28"/>
        </w:rPr>
      </w:pPr>
      <w:r w:rsidRPr="00AE0E4D">
        <w:rPr>
          <w:sz w:val="28"/>
          <w:szCs w:val="28"/>
        </w:rPr>
        <w:t xml:space="preserve">Заполнить </w:t>
      </w:r>
      <w:r w:rsidRPr="00AE0E4D">
        <w:rPr>
          <w:sz w:val="28"/>
          <w:szCs w:val="28"/>
          <w:lang w:val="en-US"/>
        </w:rPr>
        <w:t>on</w:t>
      </w:r>
      <w:r w:rsidRPr="00AE0E4D">
        <w:rPr>
          <w:sz w:val="28"/>
          <w:szCs w:val="28"/>
        </w:rPr>
        <w:t>-</w:t>
      </w:r>
      <w:r w:rsidRPr="00AE0E4D">
        <w:rPr>
          <w:sz w:val="28"/>
          <w:szCs w:val="28"/>
          <w:lang w:val="en-US"/>
        </w:rPr>
        <w:t>line</w:t>
      </w:r>
      <w:r w:rsidRPr="00AE0E4D">
        <w:rPr>
          <w:sz w:val="28"/>
          <w:szCs w:val="28"/>
        </w:rPr>
        <w:t xml:space="preserve"> заявку по ссылке:</w:t>
      </w:r>
      <w:hyperlink r:id="rId7" w:history="1">
        <w:r w:rsidRPr="00AE0E4D">
          <w:rPr>
            <w:rStyle w:val="ab"/>
            <w:rFonts w:eastAsiaTheme="minorEastAsia"/>
            <w:sz w:val="28"/>
            <w:szCs w:val="28"/>
          </w:rPr>
          <w:t>https://docs.google.com/forms/d/e/1FAIpQLScwWcPvpvuwmpVwalZiuLywGj0c4w0dRRStIFSWtYZ_IXe8fw/viewform?usp=sf_link</w:t>
        </w:r>
      </w:hyperlink>
      <w:r w:rsidRPr="00AE0E4D">
        <w:rPr>
          <w:sz w:val="28"/>
          <w:szCs w:val="28"/>
        </w:rPr>
        <w:t xml:space="preserve">(ссылку на электронную форму регистрации можно также найти на сайте ГБУ ДО «РЦВР» </w:t>
      </w:r>
      <w:proofErr w:type="spellStart"/>
      <w:r w:rsidRPr="00AE0E4D">
        <w:rPr>
          <w:sz w:val="28"/>
          <w:szCs w:val="28"/>
          <w:lang w:val="en-US"/>
        </w:rPr>
        <w:t>rcvrrt</w:t>
      </w:r>
      <w:proofErr w:type="spellEnd"/>
      <w:r w:rsidRPr="00AE0E4D">
        <w:rPr>
          <w:sz w:val="28"/>
          <w:szCs w:val="28"/>
        </w:rPr>
        <w:t>.</w:t>
      </w:r>
      <w:proofErr w:type="spellStart"/>
      <w:r w:rsidRPr="00AE0E4D">
        <w:rPr>
          <w:sz w:val="28"/>
          <w:szCs w:val="28"/>
          <w:lang w:val="en-US"/>
        </w:rPr>
        <w:t>ru</w:t>
      </w:r>
      <w:proofErr w:type="spellEnd"/>
      <w:r w:rsidRPr="00AE0E4D">
        <w:rPr>
          <w:sz w:val="28"/>
          <w:szCs w:val="28"/>
        </w:rPr>
        <w:t xml:space="preserve"> во вкладке «Конкурсы», далее – «Каталог ссылок для регистрации на республиканские конкурсы»).</w:t>
      </w:r>
    </w:p>
    <w:p w:rsidR="0061667A" w:rsidRPr="00AE0E4D" w:rsidRDefault="0061667A" w:rsidP="0061667A">
      <w:pPr>
        <w:pStyle w:val="aa"/>
        <w:numPr>
          <w:ilvl w:val="0"/>
          <w:numId w:val="14"/>
        </w:numPr>
        <w:tabs>
          <w:tab w:val="left" w:pos="0"/>
        </w:tabs>
        <w:ind w:left="0" w:firstLine="0"/>
        <w:jc w:val="both"/>
        <w:rPr>
          <w:sz w:val="28"/>
          <w:szCs w:val="28"/>
        </w:rPr>
      </w:pPr>
      <w:r w:rsidRPr="00AE0E4D">
        <w:rPr>
          <w:sz w:val="28"/>
          <w:szCs w:val="28"/>
        </w:rPr>
        <w:t>Направить конкурсную работу по адресу: 420036, г</w:t>
      </w:r>
      <w:proofErr w:type="gramStart"/>
      <w:r w:rsidRPr="00AE0E4D">
        <w:rPr>
          <w:sz w:val="28"/>
          <w:szCs w:val="28"/>
        </w:rPr>
        <w:t>.К</w:t>
      </w:r>
      <w:proofErr w:type="gramEnd"/>
      <w:r w:rsidRPr="00AE0E4D">
        <w:rPr>
          <w:sz w:val="28"/>
          <w:szCs w:val="28"/>
        </w:rPr>
        <w:t>азань, ул. Тимирязева, д. 8а, каб.8, ГБУ ДО «РЦВР».</w:t>
      </w:r>
    </w:p>
    <w:p w:rsidR="009D1C8B" w:rsidRPr="00AE0E4D" w:rsidRDefault="009D1C8B" w:rsidP="009D1C8B">
      <w:pPr>
        <w:tabs>
          <w:tab w:val="left" w:pos="0"/>
        </w:tabs>
        <w:spacing w:line="276" w:lineRule="auto"/>
        <w:ind w:firstLine="567"/>
        <w:jc w:val="both"/>
        <w:rPr>
          <w:sz w:val="28"/>
          <w:szCs w:val="28"/>
        </w:rPr>
      </w:pPr>
      <w:r w:rsidRPr="00AE0E4D">
        <w:rPr>
          <w:sz w:val="28"/>
        </w:rPr>
        <w:t xml:space="preserve">Работы победителей 1 этапа </w:t>
      </w:r>
      <w:r w:rsidR="0061667A" w:rsidRPr="00AE0E4D">
        <w:rPr>
          <w:sz w:val="28"/>
        </w:rPr>
        <w:t xml:space="preserve">направляются </w:t>
      </w:r>
      <w:r w:rsidRPr="00AE0E4D">
        <w:rPr>
          <w:sz w:val="28"/>
        </w:rPr>
        <w:t xml:space="preserve">вместе с Протоколом </w:t>
      </w:r>
      <w:r w:rsidRPr="00AE0E4D">
        <w:rPr>
          <w:sz w:val="28"/>
          <w:szCs w:val="28"/>
        </w:rPr>
        <w:t>до</w:t>
      </w:r>
      <w:r w:rsidR="009527F7">
        <w:rPr>
          <w:sz w:val="28"/>
          <w:szCs w:val="28"/>
        </w:rPr>
        <w:t xml:space="preserve"> </w:t>
      </w:r>
      <w:r w:rsidRPr="00AE0E4D">
        <w:rPr>
          <w:sz w:val="28"/>
          <w:szCs w:val="28"/>
        </w:rPr>
        <w:t>26 апреля 2019 года</w:t>
      </w:r>
      <w:r w:rsidR="0061667A" w:rsidRPr="00AE0E4D">
        <w:rPr>
          <w:b/>
          <w:sz w:val="28"/>
          <w:szCs w:val="28"/>
        </w:rPr>
        <w:t>.</w:t>
      </w:r>
    </w:p>
    <w:p w:rsidR="0061667A" w:rsidRPr="00AE0E4D" w:rsidRDefault="0061667A" w:rsidP="0061667A">
      <w:pPr>
        <w:ind w:firstLine="709"/>
        <w:jc w:val="both"/>
        <w:rPr>
          <w:sz w:val="28"/>
          <w:szCs w:val="28"/>
        </w:rPr>
      </w:pPr>
      <w:r w:rsidRPr="00AE0E4D">
        <w:rPr>
          <w:sz w:val="28"/>
          <w:szCs w:val="28"/>
        </w:rPr>
        <w:t xml:space="preserve">По всем вопросам организации и проведения Конкурса обращаться по телефонам: (843) 204-05-86 (доб.213), </w:t>
      </w:r>
      <w:proofErr w:type="spellStart"/>
      <w:r w:rsidRPr="00AE0E4D">
        <w:rPr>
          <w:sz w:val="28"/>
          <w:szCs w:val="28"/>
        </w:rPr>
        <w:t>Ахметзянова</w:t>
      </w:r>
      <w:proofErr w:type="spellEnd"/>
      <w:r w:rsidRPr="00AE0E4D">
        <w:rPr>
          <w:sz w:val="28"/>
          <w:szCs w:val="28"/>
        </w:rPr>
        <w:t xml:space="preserve"> Зинаида Константиновна.</w:t>
      </w:r>
    </w:p>
    <w:p w:rsidR="0061667A" w:rsidRPr="00AE0E4D" w:rsidRDefault="0061667A" w:rsidP="0061667A">
      <w:pPr>
        <w:ind w:firstLine="709"/>
        <w:jc w:val="both"/>
        <w:rPr>
          <w:sz w:val="28"/>
          <w:szCs w:val="28"/>
        </w:rPr>
      </w:pPr>
      <w:r w:rsidRPr="00AE0E4D">
        <w:rPr>
          <w:sz w:val="28"/>
          <w:szCs w:val="28"/>
        </w:rPr>
        <w:t>Консультацию по техническим вопросам регистрации можно получить по телефонам: 8(843) 204-05-86, доб.206, 89178584843, Захарова Азалия Ильгизаровна.</w:t>
      </w:r>
    </w:p>
    <w:p w:rsidR="009D1C8B" w:rsidRPr="00990F42" w:rsidRDefault="0061667A" w:rsidP="009D1C8B">
      <w:pPr>
        <w:ind w:firstLine="709"/>
        <w:jc w:val="both"/>
        <w:rPr>
          <w:sz w:val="28"/>
          <w:szCs w:val="28"/>
        </w:rPr>
      </w:pPr>
      <w:proofErr w:type="gramStart"/>
      <w:r w:rsidRPr="00AE0E4D">
        <w:rPr>
          <w:sz w:val="28"/>
          <w:szCs w:val="28"/>
        </w:rPr>
        <w:t>Заявляясь</w:t>
      </w:r>
      <w:proofErr w:type="gramEnd"/>
      <w:r w:rsidRPr="00AE0E4D">
        <w:rPr>
          <w:sz w:val="28"/>
          <w:szCs w:val="28"/>
        </w:rPr>
        <w:t xml:space="preserve"> на Конкурс</w:t>
      </w:r>
      <w:r w:rsidR="009D1C8B" w:rsidRPr="00AE0E4D">
        <w:rPr>
          <w:sz w:val="28"/>
          <w:szCs w:val="28"/>
        </w:rPr>
        <w:t xml:space="preserve"> и</w:t>
      </w:r>
      <w:r w:rsidRPr="00AE0E4D">
        <w:rPr>
          <w:sz w:val="28"/>
          <w:szCs w:val="28"/>
        </w:rPr>
        <w:t xml:space="preserve"> предоставляя</w:t>
      </w:r>
      <w:r w:rsidR="009D1C8B" w:rsidRPr="00AE0E4D">
        <w:rPr>
          <w:sz w:val="28"/>
          <w:szCs w:val="28"/>
        </w:rPr>
        <w:t xml:space="preserve"> конкурсную работу в адрес организатора, </w:t>
      </w:r>
      <w:r w:rsidRPr="00AE0E4D">
        <w:rPr>
          <w:sz w:val="28"/>
          <w:szCs w:val="28"/>
        </w:rPr>
        <w:t>участники Конкурса</w:t>
      </w:r>
      <w:r w:rsidR="009D1C8B" w:rsidRPr="00AE0E4D">
        <w:rPr>
          <w:sz w:val="28"/>
          <w:szCs w:val="28"/>
        </w:rPr>
        <w:t xml:space="preserve"> подтверждают возможность их использования в указанных</w:t>
      </w:r>
      <w:r w:rsidR="009D1C8B" w:rsidRPr="00990F42">
        <w:rPr>
          <w:sz w:val="28"/>
          <w:szCs w:val="28"/>
        </w:rPr>
        <w:t xml:space="preserve"> целях, в том числе, для формирования и издания печатной продукции и электронного архива.</w:t>
      </w:r>
    </w:p>
    <w:p w:rsidR="00FF1571" w:rsidRDefault="00FF1571" w:rsidP="00F90EED">
      <w:pPr>
        <w:widowControl/>
        <w:numPr>
          <w:ilvl w:val="0"/>
          <w:numId w:val="7"/>
        </w:numPr>
        <w:autoSpaceDE/>
        <w:autoSpaceDN/>
        <w:adjustRightInd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Номинации Конкурса</w:t>
      </w:r>
    </w:p>
    <w:p w:rsidR="00FF1571" w:rsidRPr="00990F42" w:rsidRDefault="00FF1571" w:rsidP="00FF1571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Конкурс проводится по следующим номинациям:</w:t>
      </w:r>
    </w:p>
    <w:p w:rsidR="00FF1571" w:rsidRPr="00FF1571" w:rsidRDefault="00FF1571" w:rsidP="00FF1571">
      <w:pPr>
        <w:pStyle w:val="aa"/>
        <w:widowControl/>
        <w:numPr>
          <w:ilvl w:val="0"/>
          <w:numId w:val="15"/>
        </w:numPr>
        <w:tabs>
          <w:tab w:val="left" w:pos="851"/>
        </w:tabs>
        <w:autoSpaceDE/>
        <w:autoSpaceDN/>
        <w:adjustRightInd/>
        <w:jc w:val="both"/>
        <w:rPr>
          <w:sz w:val="28"/>
          <w:szCs w:val="28"/>
        </w:rPr>
      </w:pPr>
      <w:r w:rsidRPr="00FF1571">
        <w:rPr>
          <w:b/>
          <w:sz w:val="28"/>
          <w:szCs w:val="28"/>
        </w:rPr>
        <w:t>«Как прекрасен этот мир!»</w:t>
      </w:r>
      <w:r w:rsidRPr="00FF1571">
        <w:rPr>
          <w:sz w:val="28"/>
          <w:szCs w:val="28"/>
        </w:rPr>
        <w:t xml:space="preserve"> (7-9 лет младшая возрастная группа) - работы, показывающие красоту природы родного края, страны, место жительства.</w:t>
      </w:r>
    </w:p>
    <w:p w:rsidR="00FF1571" w:rsidRPr="00FF1571" w:rsidRDefault="00FF1571" w:rsidP="00FF1571">
      <w:pPr>
        <w:pStyle w:val="aa"/>
        <w:widowControl/>
        <w:numPr>
          <w:ilvl w:val="0"/>
          <w:numId w:val="15"/>
        </w:numPr>
        <w:tabs>
          <w:tab w:val="left" w:pos="851"/>
        </w:tabs>
        <w:autoSpaceDE/>
        <w:autoSpaceDN/>
        <w:adjustRightInd/>
        <w:jc w:val="both"/>
        <w:rPr>
          <w:sz w:val="28"/>
          <w:szCs w:val="28"/>
        </w:rPr>
      </w:pPr>
      <w:r w:rsidRPr="00FF1571">
        <w:rPr>
          <w:b/>
          <w:sz w:val="28"/>
          <w:szCs w:val="28"/>
        </w:rPr>
        <w:t>«У похода есть начало, а конца походу нет» (</w:t>
      </w:r>
      <w:r w:rsidRPr="00FF1571">
        <w:rPr>
          <w:sz w:val="28"/>
          <w:szCs w:val="28"/>
        </w:rPr>
        <w:t>10-13 лет средняя возрастная группа) работы, показывающие будни туристского похода по родному краю.</w:t>
      </w:r>
    </w:p>
    <w:p w:rsidR="00FF1571" w:rsidRPr="00FF1571" w:rsidRDefault="00FF1571" w:rsidP="00FF1571">
      <w:pPr>
        <w:pStyle w:val="aa"/>
        <w:numPr>
          <w:ilvl w:val="0"/>
          <w:numId w:val="15"/>
        </w:numPr>
        <w:spacing w:line="276" w:lineRule="auto"/>
        <w:jc w:val="both"/>
        <w:rPr>
          <w:sz w:val="28"/>
          <w:szCs w:val="28"/>
        </w:rPr>
      </w:pPr>
      <w:r w:rsidRPr="00FF1571">
        <w:rPr>
          <w:b/>
          <w:sz w:val="28"/>
          <w:szCs w:val="28"/>
        </w:rPr>
        <w:t>«Лучше гор могут быть только горы»</w:t>
      </w:r>
      <w:r w:rsidRPr="00FF1571">
        <w:rPr>
          <w:sz w:val="28"/>
          <w:szCs w:val="28"/>
        </w:rPr>
        <w:t xml:space="preserve"> - (14-18 лет старшая возрастная группа) работы, показывающие красоту горных массивов.</w:t>
      </w:r>
    </w:p>
    <w:p w:rsidR="00FF1571" w:rsidRDefault="00FF1571" w:rsidP="00FF1571">
      <w:pPr>
        <w:widowControl/>
        <w:autoSpaceDE/>
        <w:autoSpaceDN/>
        <w:adjustRightInd/>
        <w:ind w:left="720"/>
        <w:rPr>
          <w:b/>
          <w:sz w:val="28"/>
          <w:szCs w:val="28"/>
        </w:rPr>
      </w:pPr>
    </w:p>
    <w:p w:rsidR="009D1C8B" w:rsidRPr="00990F42" w:rsidRDefault="009D1C8B" w:rsidP="00F90EED">
      <w:pPr>
        <w:widowControl/>
        <w:numPr>
          <w:ilvl w:val="0"/>
          <w:numId w:val="7"/>
        </w:numPr>
        <w:autoSpaceDE/>
        <w:autoSpaceDN/>
        <w:adjustRightInd/>
        <w:jc w:val="center"/>
        <w:rPr>
          <w:b/>
          <w:sz w:val="28"/>
          <w:szCs w:val="28"/>
        </w:rPr>
      </w:pPr>
      <w:r w:rsidRPr="00990F42">
        <w:rPr>
          <w:b/>
          <w:sz w:val="28"/>
          <w:szCs w:val="28"/>
        </w:rPr>
        <w:t>Требования к работам</w:t>
      </w:r>
    </w:p>
    <w:p w:rsidR="009D1C8B" w:rsidRPr="00990F42" w:rsidRDefault="009D1C8B" w:rsidP="009D1C8B">
      <w:pPr>
        <w:tabs>
          <w:tab w:val="left" w:pos="851"/>
        </w:tabs>
        <w:ind w:left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Требования к работам:</w:t>
      </w:r>
    </w:p>
    <w:p w:rsidR="009D1C8B" w:rsidRPr="00990F42" w:rsidRDefault="009D1C8B" w:rsidP="00F90EED">
      <w:pPr>
        <w:widowControl/>
        <w:numPr>
          <w:ilvl w:val="0"/>
          <w:numId w:val="9"/>
        </w:numPr>
        <w:tabs>
          <w:tab w:val="clear" w:pos="720"/>
          <w:tab w:val="left" w:pos="1276"/>
        </w:tabs>
        <w:suppressAutoHyphens/>
        <w:autoSpaceDE/>
        <w:autoSpaceDN/>
        <w:adjustRightInd/>
        <w:spacing w:line="276" w:lineRule="auto"/>
        <w:ind w:left="0" w:firstLine="851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Размер рисунка формат А3 (420 мм * 297 мм);</w:t>
      </w:r>
    </w:p>
    <w:p w:rsidR="009D1C8B" w:rsidRPr="00990F42" w:rsidRDefault="009D1C8B" w:rsidP="00F90EED">
      <w:pPr>
        <w:widowControl/>
        <w:numPr>
          <w:ilvl w:val="0"/>
          <w:numId w:val="9"/>
        </w:numPr>
        <w:tabs>
          <w:tab w:val="clear" w:pos="720"/>
          <w:tab w:val="left" w:pos="1276"/>
        </w:tabs>
        <w:suppressAutoHyphens/>
        <w:autoSpaceDE/>
        <w:autoSpaceDN/>
        <w:adjustRightInd/>
        <w:spacing w:line="276" w:lineRule="auto"/>
        <w:ind w:left="0" w:firstLine="851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Размер паспарту формат А</w:t>
      </w:r>
      <w:proofErr w:type="gramStart"/>
      <w:r w:rsidRPr="00990F42">
        <w:rPr>
          <w:sz w:val="28"/>
          <w:szCs w:val="28"/>
        </w:rPr>
        <w:t>2</w:t>
      </w:r>
      <w:proofErr w:type="gramEnd"/>
      <w:r w:rsidRPr="00990F42">
        <w:rPr>
          <w:sz w:val="28"/>
          <w:szCs w:val="28"/>
        </w:rPr>
        <w:t xml:space="preserve"> (560 мм * 440 мм);</w:t>
      </w:r>
    </w:p>
    <w:p w:rsidR="009D1C8B" w:rsidRPr="00990F42" w:rsidRDefault="009D1C8B" w:rsidP="00F90EED">
      <w:pPr>
        <w:widowControl/>
        <w:numPr>
          <w:ilvl w:val="0"/>
          <w:numId w:val="9"/>
        </w:numPr>
        <w:tabs>
          <w:tab w:val="clear" w:pos="720"/>
          <w:tab w:val="left" w:pos="1276"/>
        </w:tabs>
        <w:suppressAutoHyphens/>
        <w:autoSpaceDE/>
        <w:autoSpaceDN/>
        <w:adjustRightInd/>
        <w:spacing w:line="276" w:lineRule="auto"/>
        <w:ind w:left="0" w:firstLine="851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Размер рамки паспарту: по бокам и сверху 7 см, снизу 8 см;</w:t>
      </w:r>
    </w:p>
    <w:p w:rsidR="009D1C8B" w:rsidRPr="00990F42" w:rsidRDefault="009D1C8B" w:rsidP="00F90EED">
      <w:pPr>
        <w:widowControl/>
        <w:numPr>
          <w:ilvl w:val="0"/>
          <w:numId w:val="9"/>
        </w:numPr>
        <w:tabs>
          <w:tab w:val="clear" w:pos="720"/>
          <w:tab w:val="left" w:pos="1276"/>
        </w:tabs>
        <w:suppressAutoHyphens/>
        <w:autoSpaceDE/>
        <w:autoSpaceDN/>
        <w:adjustRightInd/>
        <w:spacing w:line="276" w:lineRule="auto"/>
        <w:ind w:left="0" w:firstLine="851"/>
        <w:jc w:val="both"/>
        <w:rPr>
          <w:spacing w:val="-10"/>
          <w:sz w:val="28"/>
          <w:szCs w:val="28"/>
        </w:rPr>
      </w:pPr>
      <w:proofErr w:type="gramStart"/>
      <w:r w:rsidRPr="00990F42">
        <w:rPr>
          <w:sz w:val="28"/>
          <w:szCs w:val="28"/>
        </w:rPr>
        <w:t>Техника исполнения свободная (карандаш</w:t>
      </w:r>
      <w:r w:rsidRPr="00990F42">
        <w:rPr>
          <w:spacing w:val="-10"/>
          <w:sz w:val="28"/>
          <w:szCs w:val="28"/>
        </w:rPr>
        <w:t>, фломастер, гуашь, акварель, пастель, масло, аппликация, графика,  смешанная техника и др.);</w:t>
      </w:r>
      <w:proofErr w:type="gramEnd"/>
    </w:p>
    <w:p w:rsidR="009D1C8B" w:rsidRDefault="009D1C8B" w:rsidP="00F90EED">
      <w:pPr>
        <w:widowControl/>
        <w:numPr>
          <w:ilvl w:val="0"/>
          <w:numId w:val="9"/>
        </w:numPr>
        <w:tabs>
          <w:tab w:val="clear" w:pos="720"/>
          <w:tab w:val="left" w:pos="1276"/>
        </w:tabs>
        <w:suppressAutoHyphens/>
        <w:autoSpaceDE/>
        <w:autoSpaceDN/>
        <w:adjustRightInd/>
        <w:spacing w:line="276" w:lineRule="auto"/>
        <w:ind w:left="0" w:firstLine="851"/>
        <w:jc w:val="both"/>
        <w:rPr>
          <w:sz w:val="28"/>
          <w:szCs w:val="28"/>
        </w:rPr>
      </w:pPr>
      <w:r w:rsidRPr="00990F42">
        <w:rPr>
          <w:b/>
          <w:sz w:val="28"/>
          <w:szCs w:val="28"/>
        </w:rPr>
        <w:t>На лицевой стороне паспарту</w:t>
      </w:r>
      <w:r w:rsidRPr="00990F42">
        <w:rPr>
          <w:sz w:val="28"/>
          <w:szCs w:val="28"/>
        </w:rPr>
        <w:t xml:space="preserve">, </w:t>
      </w:r>
      <w:r w:rsidRPr="00990F42">
        <w:rPr>
          <w:b/>
          <w:sz w:val="28"/>
          <w:szCs w:val="28"/>
        </w:rPr>
        <w:t>внизу по центру (сверху и снизу отступ по 2 см)</w:t>
      </w:r>
      <w:r w:rsidRPr="00990F42">
        <w:rPr>
          <w:sz w:val="28"/>
          <w:szCs w:val="28"/>
        </w:rPr>
        <w:t xml:space="preserve"> должна быть табличка единой формы (шрифт 14, </w:t>
      </w:r>
      <w:proofErr w:type="spellStart"/>
      <w:r w:rsidRPr="00990F42">
        <w:rPr>
          <w:sz w:val="28"/>
          <w:szCs w:val="28"/>
          <w:lang w:val="en-US"/>
        </w:rPr>
        <w:t>TimesNewRoman</w:t>
      </w:r>
      <w:proofErr w:type="spellEnd"/>
      <w:r w:rsidRPr="00990F42">
        <w:rPr>
          <w:sz w:val="28"/>
          <w:szCs w:val="28"/>
        </w:rPr>
        <w:t>, одинарный интервал, размер таблички 4 см высота, 15 см длина):</w:t>
      </w:r>
    </w:p>
    <w:p w:rsidR="008C1380" w:rsidRDefault="008C1380" w:rsidP="008C1380">
      <w:pPr>
        <w:widowControl/>
        <w:tabs>
          <w:tab w:val="left" w:pos="1276"/>
        </w:tabs>
        <w:suppressAutoHyphens/>
        <w:autoSpaceDE/>
        <w:autoSpaceDN/>
        <w:adjustRightInd/>
        <w:spacing w:line="276" w:lineRule="auto"/>
        <w:jc w:val="both"/>
        <w:rPr>
          <w:sz w:val="28"/>
          <w:szCs w:val="28"/>
        </w:rPr>
      </w:pPr>
    </w:p>
    <w:p w:rsidR="008C1380" w:rsidRPr="00990F42" w:rsidRDefault="008C1380" w:rsidP="008C1380">
      <w:pPr>
        <w:widowControl/>
        <w:tabs>
          <w:tab w:val="left" w:pos="1276"/>
        </w:tabs>
        <w:suppressAutoHyphens/>
        <w:autoSpaceDE/>
        <w:autoSpaceDN/>
        <w:adjustRightInd/>
        <w:spacing w:line="276" w:lineRule="auto"/>
        <w:jc w:val="both"/>
        <w:rPr>
          <w:sz w:val="28"/>
          <w:szCs w:val="28"/>
        </w:rPr>
      </w:pPr>
    </w:p>
    <w:tbl>
      <w:tblPr>
        <w:tblpPr w:leftFromText="180" w:rightFromText="180" w:vertAnchor="text" w:horzAnchor="page" w:tblpXSpec="center" w:tblpY="2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45"/>
      </w:tblGrid>
      <w:tr w:rsidR="009D1C8B" w:rsidRPr="00990F42" w:rsidTr="00847C59">
        <w:tc>
          <w:tcPr>
            <w:tcW w:w="6945" w:type="dxa"/>
          </w:tcPr>
          <w:p w:rsidR="009D1C8B" w:rsidRPr="00990F42" w:rsidRDefault="009D1C8B" w:rsidP="00847C59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90F42">
              <w:rPr>
                <w:b/>
                <w:sz w:val="28"/>
                <w:szCs w:val="28"/>
              </w:rPr>
              <w:t xml:space="preserve">Имя, фамилия участника, возраст </w:t>
            </w:r>
            <w:r w:rsidRPr="00990F42">
              <w:rPr>
                <w:sz w:val="28"/>
                <w:szCs w:val="28"/>
              </w:rPr>
              <w:t>(сколько лет)</w:t>
            </w:r>
          </w:p>
          <w:p w:rsidR="009D1C8B" w:rsidRPr="00990F42" w:rsidRDefault="009D1C8B" w:rsidP="00847C59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0F42">
              <w:rPr>
                <w:b/>
                <w:sz w:val="28"/>
                <w:szCs w:val="28"/>
              </w:rPr>
              <w:t>Название работы</w:t>
            </w:r>
          </w:p>
          <w:p w:rsidR="009D1C8B" w:rsidRPr="00990F42" w:rsidRDefault="009D1C8B" w:rsidP="00847C59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0F42">
              <w:rPr>
                <w:b/>
                <w:sz w:val="28"/>
                <w:szCs w:val="28"/>
              </w:rPr>
              <w:t>ФИО педагога</w:t>
            </w:r>
          </w:p>
          <w:p w:rsidR="009D1C8B" w:rsidRPr="00990F42" w:rsidRDefault="009D1C8B" w:rsidP="00847C59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0F42">
              <w:rPr>
                <w:b/>
                <w:sz w:val="28"/>
                <w:szCs w:val="28"/>
              </w:rPr>
              <w:t>Название учреждения, город (район), год</w:t>
            </w:r>
          </w:p>
        </w:tc>
      </w:tr>
    </w:tbl>
    <w:p w:rsidR="009D1C8B" w:rsidRPr="00990F42" w:rsidRDefault="009D1C8B" w:rsidP="009D1C8B">
      <w:pPr>
        <w:tabs>
          <w:tab w:val="left" w:pos="851"/>
        </w:tabs>
        <w:ind w:left="709"/>
        <w:jc w:val="both"/>
        <w:rPr>
          <w:sz w:val="28"/>
          <w:szCs w:val="28"/>
          <w:u w:val="single"/>
        </w:rPr>
      </w:pPr>
    </w:p>
    <w:p w:rsidR="009D1C8B" w:rsidRPr="00990F42" w:rsidRDefault="009D1C8B" w:rsidP="009D1C8B">
      <w:pPr>
        <w:ind w:left="709"/>
        <w:jc w:val="both"/>
        <w:rPr>
          <w:sz w:val="28"/>
          <w:szCs w:val="28"/>
        </w:rPr>
      </w:pPr>
    </w:p>
    <w:p w:rsidR="009D1C8B" w:rsidRPr="00990F42" w:rsidRDefault="009D1C8B" w:rsidP="009D1C8B">
      <w:pPr>
        <w:ind w:left="709"/>
        <w:jc w:val="both"/>
        <w:rPr>
          <w:sz w:val="28"/>
          <w:szCs w:val="28"/>
        </w:rPr>
      </w:pPr>
    </w:p>
    <w:p w:rsidR="009D1C8B" w:rsidRPr="00990F42" w:rsidRDefault="009D1C8B" w:rsidP="009D1C8B">
      <w:pPr>
        <w:ind w:left="709"/>
        <w:jc w:val="both"/>
        <w:rPr>
          <w:sz w:val="28"/>
          <w:szCs w:val="28"/>
        </w:rPr>
      </w:pPr>
    </w:p>
    <w:p w:rsidR="008C1380" w:rsidRDefault="008C1380" w:rsidP="009D1C8B">
      <w:pPr>
        <w:suppressAutoHyphens/>
        <w:spacing w:line="276" w:lineRule="auto"/>
        <w:ind w:left="720"/>
        <w:jc w:val="both"/>
        <w:rPr>
          <w:b/>
          <w:sz w:val="28"/>
          <w:szCs w:val="28"/>
        </w:rPr>
      </w:pPr>
    </w:p>
    <w:p w:rsidR="008C1380" w:rsidRDefault="008C1380" w:rsidP="009D1C8B">
      <w:pPr>
        <w:suppressAutoHyphens/>
        <w:spacing w:line="276" w:lineRule="auto"/>
        <w:ind w:left="720"/>
        <w:jc w:val="both"/>
        <w:rPr>
          <w:b/>
          <w:sz w:val="28"/>
          <w:szCs w:val="28"/>
        </w:rPr>
      </w:pPr>
    </w:p>
    <w:p w:rsidR="008C1380" w:rsidRDefault="008C1380" w:rsidP="009D1C8B">
      <w:pPr>
        <w:suppressAutoHyphens/>
        <w:spacing w:line="276" w:lineRule="auto"/>
        <w:ind w:left="720"/>
        <w:jc w:val="both"/>
        <w:rPr>
          <w:b/>
          <w:sz w:val="28"/>
          <w:szCs w:val="28"/>
        </w:rPr>
      </w:pPr>
    </w:p>
    <w:p w:rsidR="009D1C8B" w:rsidRPr="00990F42" w:rsidRDefault="009D1C8B" w:rsidP="009D1C8B">
      <w:pPr>
        <w:suppressAutoHyphens/>
        <w:spacing w:line="276" w:lineRule="auto"/>
        <w:ind w:left="720"/>
        <w:jc w:val="both"/>
        <w:rPr>
          <w:b/>
          <w:sz w:val="28"/>
          <w:szCs w:val="28"/>
        </w:rPr>
      </w:pPr>
      <w:r w:rsidRPr="00990F42">
        <w:rPr>
          <w:b/>
          <w:sz w:val="28"/>
          <w:szCs w:val="28"/>
        </w:rPr>
        <w:t xml:space="preserve">Работы не сворачивать в рулоны, не сгибать! </w:t>
      </w:r>
    </w:p>
    <w:p w:rsidR="009D1C8B" w:rsidRPr="00990F42" w:rsidRDefault="009D1C8B" w:rsidP="009D1C8B">
      <w:pPr>
        <w:ind w:left="709"/>
        <w:jc w:val="both"/>
        <w:rPr>
          <w:sz w:val="28"/>
          <w:szCs w:val="28"/>
        </w:rPr>
      </w:pP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 xml:space="preserve">Заявки и конкурсные работы, не соответствующие условиям конкурса, и (или) предоставленные </w:t>
      </w:r>
      <w:r w:rsidR="009738CB">
        <w:rPr>
          <w:sz w:val="28"/>
          <w:szCs w:val="28"/>
        </w:rPr>
        <w:t>с нарушением сроков</w:t>
      </w:r>
      <w:r w:rsidRPr="00990F42">
        <w:rPr>
          <w:sz w:val="28"/>
          <w:szCs w:val="28"/>
        </w:rPr>
        <w:t>, не рассматриваются и к участию в конкурсе не допускаются.</w:t>
      </w:r>
    </w:p>
    <w:p w:rsidR="009D1C8B" w:rsidRPr="00990F42" w:rsidRDefault="009D1C8B" w:rsidP="00F90EED">
      <w:pPr>
        <w:widowControl/>
        <w:numPr>
          <w:ilvl w:val="0"/>
          <w:numId w:val="7"/>
        </w:numPr>
        <w:autoSpaceDE/>
        <w:autoSpaceDN/>
        <w:adjustRightInd/>
        <w:jc w:val="center"/>
        <w:rPr>
          <w:b/>
          <w:sz w:val="28"/>
          <w:szCs w:val="28"/>
        </w:rPr>
      </w:pPr>
      <w:r w:rsidRPr="00990F42">
        <w:rPr>
          <w:b/>
          <w:sz w:val="28"/>
          <w:szCs w:val="28"/>
        </w:rPr>
        <w:t>Подведение итогов и награждение</w:t>
      </w:r>
    </w:p>
    <w:p w:rsidR="009D1C8B" w:rsidRPr="00990F42" w:rsidRDefault="009D1C8B" w:rsidP="009D1C8B">
      <w:pPr>
        <w:suppressAutoHyphens/>
        <w:spacing w:line="276" w:lineRule="auto"/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Конкурс оценивается по 3-м возрастным категориям.</w:t>
      </w:r>
    </w:p>
    <w:p w:rsidR="009D1C8B" w:rsidRPr="00990F42" w:rsidRDefault="009D1C8B" w:rsidP="009D1C8B">
      <w:pPr>
        <w:suppressAutoHyphens/>
        <w:spacing w:line="276" w:lineRule="auto"/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 xml:space="preserve">В каждой возрастной группе призеры награждаются Дипломами ГБУ </w:t>
      </w:r>
      <w:proofErr w:type="gramStart"/>
      <w:r w:rsidRPr="00990F42">
        <w:rPr>
          <w:sz w:val="28"/>
          <w:szCs w:val="28"/>
        </w:rPr>
        <w:t>ДО</w:t>
      </w:r>
      <w:proofErr w:type="gramEnd"/>
      <w:r w:rsidRPr="00990F42">
        <w:rPr>
          <w:sz w:val="28"/>
          <w:szCs w:val="28"/>
        </w:rPr>
        <w:t xml:space="preserve"> «</w:t>
      </w:r>
      <w:proofErr w:type="gramStart"/>
      <w:r w:rsidRPr="00990F42">
        <w:rPr>
          <w:sz w:val="28"/>
          <w:szCs w:val="28"/>
        </w:rPr>
        <w:t>Республиканский</w:t>
      </w:r>
      <w:proofErr w:type="gramEnd"/>
      <w:r w:rsidRPr="00990F42">
        <w:rPr>
          <w:sz w:val="28"/>
          <w:szCs w:val="28"/>
        </w:rPr>
        <w:t xml:space="preserve"> центр внешкольной работы». </w:t>
      </w:r>
    </w:p>
    <w:p w:rsidR="009D1C8B" w:rsidRPr="00990F42" w:rsidRDefault="009D1C8B" w:rsidP="009D1C8B">
      <w:pPr>
        <w:ind w:firstLine="709"/>
        <w:jc w:val="both"/>
        <w:rPr>
          <w:sz w:val="28"/>
          <w:szCs w:val="28"/>
        </w:rPr>
      </w:pPr>
      <w:r w:rsidRPr="00990F42">
        <w:rPr>
          <w:sz w:val="28"/>
          <w:szCs w:val="28"/>
        </w:rPr>
        <w:t>Расходы, связанные с подготовкой конкурсных материалов и участием в конкурсе, несут участники Конкурса.</w:t>
      </w:r>
    </w:p>
    <w:p w:rsidR="009D1C8B" w:rsidRPr="00B6575D" w:rsidRDefault="009D1C8B" w:rsidP="00B6575D">
      <w:pPr>
        <w:widowControl/>
        <w:autoSpaceDE/>
        <w:autoSpaceDN/>
        <w:adjustRightInd/>
        <w:spacing w:after="200" w:line="276" w:lineRule="auto"/>
        <w:rPr>
          <w:rFonts w:eastAsia="Times New Roman"/>
          <w:bCs/>
          <w:i/>
          <w:sz w:val="28"/>
          <w:szCs w:val="28"/>
        </w:rPr>
      </w:pPr>
    </w:p>
    <w:sectPr w:rsidR="009D1C8B" w:rsidRPr="00B6575D" w:rsidSect="00B92B53">
      <w:type w:val="continuous"/>
      <w:pgSz w:w="11900" w:h="16840"/>
      <w:pgMar w:top="1344" w:right="560" w:bottom="981" w:left="1089" w:header="0" w:footer="6" w:gutter="0"/>
      <w:pgNumType w:start="1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lang w:val="ru-RU" w:eastAsia="ru-RU" w:bidi="ru-RU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eastAsia="Times New Roman" w:cs="Times New Roman"/>
        <w:w w:val="100"/>
        <w:sz w:val="28"/>
        <w:szCs w:val="28"/>
        <w:lang w:val="ru-RU" w:eastAsia="ru-RU" w:bidi="ru-RU"/>
      </w:r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  <w:rPr>
        <w:rFonts w:ascii="Symbol" w:hAnsi="Symbol" w:cs="Symbol"/>
        <w:lang w:val="ru-RU" w:eastAsia="ru-RU" w:bidi="ru-RU"/>
      </w:r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009F0E15"/>
    <w:multiLevelType w:val="hybridMultilevel"/>
    <w:tmpl w:val="1B62CD0E"/>
    <w:lvl w:ilvl="0" w:tplc="9B20B0C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6D50FB1"/>
    <w:multiLevelType w:val="hybridMultilevel"/>
    <w:tmpl w:val="498622A2"/>
    <w:lvl w:ilvl="0" w:tplc="AF7A64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389093A"/>
    <w:multiLevelType w:val="hybridMultilevel"/>
    <w:tmpl w:val="D55483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23E1ECE"/>
    <w:multiLevelType w:val="hybridMultilevel"/>
    <w:tmpl w:val="D4FC5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96A2E"/>
    <w:multiLevelType w:val="hybridMultilevel"/>
    <w:tmpl w:val="1B62CD0E"/>
    <w:lvl w:ilvl="0" w:tplc="9B20B0C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41BA473A"/>
    <w:multiLevelType w:val="hybridMultilevel"/>
    <w:tmpl w:val="ACFCBA6C"/>
    <w:lvl w:ilvl="0" w:tplc="79148AD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90309F"/>
    <w:multiLevelType w:val="hybridMultilevel"/>
    <w:tmpl w:val="1EDC55DA"/>
    <w:lvl w:ilvl="0" w:tplc="12BE4B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D312222"/>
    <w:multiLevelType w:val="hybridMultilevel"/>
    <w:tmpl w:val="3CA02FB6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1">
    <w:nsid w:val="4D7F3D2C"/>
    <w:multiLevelType w:val="hybridMultilevel"/>
    <w:tmpl w:val="E294E596"/>
    <w:lvl w:ilvl="0" w:tplc="AF7A645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F2A4629"/>
    <w:multiLevelType w:val="multilevel"/>
    <w:tmpl w:val="8A3E07A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D2741B7"/>
    <w:multiLevelType w:val="hybridMultilevel"/>
    <w:tmpl w:val="35B27128"/>
    <w:lvl w:ilvl="0" w:tplc="9C9CAAD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4">
    <w:nsid w:val="72270669"/>
    <w:multiLevelType w:val="multilevel"/>
    <w:tmpl w:val="2C6EE5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9E6434A"/>
    <w:multiLevelType w:val="hybridMultilevel"/>
    <w:tmpl w:val="4CA816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5"/>
  </w:num>
  <w:num w:numId="3">
    <w:abstractNumId w:val="13"/>
  </w:num>
  <w:num w:numId="4">
    <w:abstractNumId w:val="6"/>
  </w:num>
  <w:num w:numId="5">
    <w:abstractNumId w:val="4"/>
  </w:num>
  <w:num w:numId="6">
    <w:abstractNumId w:val="11"/>
  </w:num>
  <w:num w:numId="7">
    <w:abstractNumId w:val="8"/>
  </w:num>
  <w:num w:numId="8">
    <w:abstractNumId w:val="10"/>
  </w:num>
  <w:num w:numId="9">
    <w:abstractNumId w:val="1"/>
  </w:num>
  <w:num w:numId="10">
    <w:abstractNumId w:val="0"/>
  </w:num>
  <w:num w:numId="11">
    <w:abstractNumId w:val="14"/>
  </w:num>
  <w:num w:numId="12">
    <w:abstractNumId w:val="7"/>
  </w:num>
  <w:num w:numId="13">
    <w:abstractNumId w:val="12"/>
  </w:num>
  <w:num w:numId="14">
    <w:abstractNumId w:val="3"/>
  </w:num>
  <w:num w:numId="15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B12"/>
    <w:rsid w:val="000246C2"/>
    <w:rsid w:val="000A0151"/>
    <w:rsid w:val="000A1265"/>
    <w:rsid w:val="000B44CE"/>
    <w:rsid w:val="000E52F1"/>
    <w:rsid w:val="000F3AB5"/>
    <w:rsid w:val="00110512"/>
    <w:rsid w:val="001239D9"/>
    <w:rsid w:val="0014702C"/>
    <w:rsid w:val="00157016"/>
    <w:rsid w:val="001759BE"/>
    <w:rsid w:val="001B0B72"/>
    <w:rsid w:val="001B7B12"/>
    <w:rsid w:val="00220AE3"/>
    <w:rsid w:val="002B3186"/>
    <w:rsid w:val="002D4C08"/>
    <w:rsid w:val="002E69C3"/>
    <w:rsid w:val="003410B9"/>
    <w:rsid w:val="00350189"/>
    <w:rsid w:val="003704E3"/>
    <w:rsid w:val="003819C0"/>
    <w:rsid w:val="00382C90"/>
    <w:rsid w:val="003A0FEF"/>
    <w:rsid w:val="003A3AEC"/>
    <w:rsid w:val="003F2625"/>
    <w:rsid w:val="00403B60"/>
    <w:rsid w:val="004E53FE"/>
    <w:rsid w:val="005254C3"/>
    <w:rsid w:val="005B1140"/>
    <w:rsid w:val="005B3505"/>
    <w:rsid w:val="005D3921"/>
    <w:rsid w:val="005E5B80"/>
    <w:rsid w:val="0061667A"/>
    <w:rsid w:val="00626B95"/>
    <w:rsid w:val="00637116"/>
    <w:rsid w:val="006842B9"/>
    <w:rsid w:val="006B3D82"/>
    <w:rsid w:val="006B4CA7"/>
    <w:rsid w:val="00721435"/>
    <w:rsid w:val="00756284"/>
    <w:rsid w:val="00804CFC"/>
    <w:rsid w:val="00831DA5"/>
    <w:rsid w:val="00835E3C"/>
    <w:rsid w:val="00836A3A"/>
    <w:rsid w:val="00853892"/>
    <w:rsid w:val="008649DD"/>
    <w:rsid w:val="00893591"/>
    <w:rsid w:val="0089731C"/>
    <w:rsid w:val="008975AB"/>
    <w:rsid w:val="008B7FBE"/>
    <w:rsid w:val="008C1380"/>
    <w:rsid w:val="009512BF"/>
    <w:rsid w:val="009527F7"/>
    <w:rsid w:val="009738CB"/>
    <w:rsid w:val="00991752"/>
    <w:rsid w:val="009D1C8B"/>
    <w:rsid w:val="009E0167"/>
    <w:rsid w:val="009E27E9"/>
    <w:rsid w:val="009E41B7"/>
    <w:rsid w:val="009F7071"/>
    <w:rsid w:val="00A419D3"/>
    <w:rsid w:val="00A564C9"/>
    <w:rsid w:val="00A70921"/>
    <w:rsid w:val="00AA224B"/>
    <w:rsid w:val="00AD2678"/>
    <w:rsid w:val="00AE0E4D"/>
    <w:rsid w:val="00B55C91"/>
    <w:rsid w:val="00B6575D"/>
    <w:rsid w:val="00B72D18"/>
    <w:rsid w:val="00B92B53"/>
    <w:rsid w:val="00BA2887"/>
    <w:rsid w:val="00BB0A11"/>
    <w:rsid w:val="00BB4B58"/>
    <w:rsid w:val="00C173B0"/>
    <w:rsid w:val="00C81CAF"/>
    <w:rsid w:val="00C936E3"/>
    <w:rsid w:val="00CB00B3"/>
    <w:rsid w:val="00CC4308"/>
    <w:rsid w:val="00CE34C2"/>
    <w:rsid w:val="00D03AEE"/>
    <w:rsid w:val="00D27FD2"/>
    <w:rsid w:val="00D5799D"/>
    <w:rsid w:val="00D6299E"/>
    <w:rsid w:val="00DA5725"/>
    <w:rsid w:val="00DD08DF"/>
    <w:rsid w:val="00DF6219"/>
    <w:rsid w:val="00E65DEB"/>
    <w:rsid w:val="00E7687B"/>
    <w:rsid w:val="00EC24F3"/>
    <w:rsid w:val="00ED6FAA"/>
    <w:rsid w:val="00EE740D"/>
    <w:rsid w:val="00F128C8"/>
    <w:rsid w:val="00F50525"/>
    <w:rsid w:val="00F52A18"/>
    <w:rsid w:val="00F65971"/>
    <w:rsid w:val="00F90EED"/>
    <w:rsid w:val="00F95102"/>
    <w:rsid w:val="00FE76DA"/>
    <w:rsid w:val="00FF15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9D1C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  <w:style w:type="character" w:styleId="ab">
    <w:name w:val="Hyperlink"/>
    <w:rsid w:val="002B3186"/>
    <w:rPr>
      <w:rFonts w:ascii="Times New Roman" w:eastAsia="Times New Roman" w:hAnsi="Times New Roman" w:cs="Times New Roman"/>
      <w:color w:val="0000FF"/>
      <w:u w:val="single"/>
    </w:rPr>
  </w:style>
  <w:style w:type="paragraph" w:customStyle="1" w:styleId="13">
    <w:name w:val="Абзац списка1"/>
    <w:basedOn w:val="a"/>
    <w:rsid w:val="002B3186"/>
    <w:pPr>
      <w:suppressAutoHyphens/>
      <w:autoSpaceDE/>
      <w:autoSpaceDN/>
      <w:adjustRightInd/>
      <w:spacing w:line="100" w:lineRule="atLeast"/>
      <w:ind w:left="682" w:hanging="562"/>
      <w:jc w:val="both"/>
    </w:pPr>
    <w:rPr>
      <w:rFonts w:eastAsia="Times New Roman"/>
      <w:sz w:val="22"/>
      <w:szCs w:val="22"/>
      <w:lang w:bidi="ru-RU"/>
    </w:rPr>
  </w:style>
  <w:style w:type="paragraph" w:customStyle="1" w:styleId="TableParagraph">
    <w:name w:val="Table Paragraph"/>
    <w:basedOn w:val="a"/>
    <w:rsid w:val="002B3186"/>
    <w:pPr>
      <w:suppressAutoHyphens/>
      <w:autoSpaceDE/>
      <w:autoSpaceDN/>
      <w:adjustRightInd/>
      <w:spacing w:line="100" w:lineRule="atLeast"/>
    </w:pPr>
    <w:rPr>
      <w:rFonts w:eastAsia="Times New Roman"/>
      <w:sz w:val="22"/>
      <w:szCs w:val="22"/>
      <w:lang w:bidi="ru-RU"/>
    </w:rPr>
  </w:style>
  <w:style w:type="character" w:customStyle="1" w:styleId="21">
    <w:name w:val="Основной текст (2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sid w:val="002B318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2">
    <w:name w:val="Основной текст (2) + Полужирный"/>
    <w:basedOn w:val="21"/>
    <w:rsid w:val="002B318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 + Не курсив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1">
    <w:name w:val="Основной текст (5)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3">
    <w:name w:val="Основной текст (2)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Основной текст (2) + Курсив"/>
    <w:basedOn w:val="21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2pt">
    <w:name w:val="Основной текст (2) + 12 pt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7">
    <w:name w:val="Основной текст (7)_"/>
    <w:basedOn w:val="a0"/>
    <w:link w:val="70"/>
    <w:rsid w:val="002B318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0">
    <w:name w:val="Основной текст (6)"/>
    <w:basedOn w:val="6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2B3186"/>
    <w:pPr>
      <w:shd w:val="clear" w:color="auto" w:fill="FFFFFF"/>
      <w:autoSpaceDE/>
      <w:autoSpaceDN/>
      <w:adjustRightInd/>
      <w:spacing w:line="456" w:lineRule="exact"/>
      <w:jc w:val="both"/>
    </w:pPr>
    <w:rPr>
      <w:rFonts w:eastAsia="Times New Roman"/>
      <w:b/>
      <w:bCs/>
      <w:sz w:val="26"/>
      <w:szCs w:val="26"/>
    </w:rPr>
  </w:style>
  <w:style w:type="paragraph" w:customStyle="1" w:styleId="70">
    <w:name w:val="Основной текст (7)"/>
    <w:basedOn w:val="a"/>
    <w:link w:val="7"/>
    <w:rsid w:val="002B3186"/>
    <w:pPr>
      <w:shd w:val="clear" w:color="auto" w:fill="FFFFFF"/>
      <w:autoSpaceDE/>
      <w:autoSpaceDN/>
      <w:adjustRightInd/>
      <w:spacing w:before="300" w:after="420" w:line="0" w:lineRule="atLeast"/>
      <w:jc w:val="center"/>
    </w:pPr>
    <w:rPr>
      <w:rFonts w:eastAsia="Times New Roman"/>
      <w:b/>
      <w:bCs/>
      <w:sz w:val="22"/>
      <w:szCs w:val="22"/>
    </w:rPr>
  </w:style>
  <w:style w:type="character" w:customStyle="1" w:styleId="apple-converted-space">
    <w:name w:val="apple-converted-space"/>
    <w:rsid w:val="002B3186"/>
  </w:style>
  <w:style w:type="paragraph" w:customStyle="1" w:styleId="TableContents">
    <w:name w:val="Table Contents"/>
    <w:basedOn w:val="a"/>
    <w:rsid w:val="002B3186"/>
    <w:pPr>
      <w:suppressLineNumbers/>
      <w:suppressAutoHyphens/>
      <w:autoSpaceDE/>
      <w:adjustRightInd/>
      <w:textAlignment w:val="baseline"/>
    </w:pPr>
    <w:rPr>
      <w:rFonts w:eastAsia="SimSun" w:cs="Arial"/>
      <w:kern w:val="3"/>
      <w:sz w:val="24"/>
      <w:szCs w:val="24"/>
      <w:lang w:eastAsia="zh-CN" w:bidi="hi-IN"/>
    </w:rPr>
  </w:style>
  <w:style w:type="character" w:styleId="ac">
    <w:name w:val="Placeholder Text"/>
    <w:basedOn w:val="a0"/>
    <w:uiPriority w:val="99"/>
    <w:semiHidden/>
    <w:rsid w:val="00350189"/>
    <w:rPr>
      <w:color w:val="808080"/>
    </w:rPr>
  </w:style>
  <w:style w:type="character" w:styleId="ad">
    <w:name w:val="FollowedHyperlink"/>
    <w:basedOn w:val="a0"/>
    <w:uiPriority w:val="99"/>
    <w:semiHidden/>
    <w:unhideWhenUsed/>
    <w:rsid w:val="00BB4B58"/>
    <w:rPr>
      <w:color w:val="800080" w:themeColor="followedHyperlink"/>
      <w:u w:val="single"/>
    </w:rPr>
  </w:style>
  <w:style w:type="character" w:customStyle="1" w:styleId="ae">
    <w:name w:val="Основной текст_"/>
    <w:link w:val="41"/>
    <w:locked/>
    <w:rsid w:val="00BB4B58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e"/>
    <w:rsid w:val="00BB4B58"/>
    <w:pPr>
      <w:widowControl/>
      <w:shd w:val="clear" w:color="auto" w:fill="FFFFFF"/>
      <w:autoSpaceDE/>
      <w:autoSpaceDN/>
      <w:adjustRightInd/>
      <w:spacing w:line="0" w:lineRule="atLeast"/>
    </w:pPr>
    <w:rPr>
      <w:rFonts w:cstheme="minorBidi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9D1C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C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9D1C8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qFormat/>
    <w:rsid w:val="00382C90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82C90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onsPlusNonformat">
    <w:name w:val="ConsPlusNonformat"/>
    <w:rsid w:val="00382C9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3">
    <w:name w:val="Основной текст Знак"/>
    <w:link w:val="a4"/>
    <w:locked/>
    <w:rsid w:val="00382C90"/>
    <w:rPr>
      <w:sz w:val="26"/>
      <w:szCs w:val="26"/>
      <w:shd w:val="clear" w:color="auto" w:fill="FFFFFF"/>
    </w:rPr>
  </w:style>
  <w:style w:type="paragraph" w:styleId="a4">
    <w:name w:val="Body Text"/>
    <w:basedOn w:val="a"/>
    <w:link w:val="a3"/>
    <w:rsid w:val="00382C90"/>
    <w:pPr>
      <w:widowControl/>
      <w:shd w:val="clear" w:color="auto" w:fill="FFFFFF"/>
      <w:autoSpaceDE/>
      <w:autoSpaceDN/>
      <w:adjustRightInd/>
      <w:spacing w:after="240" w:line="326" w:lineRule="exact"/>
      <w:jc w:val="center"/>
    </w:pPr>
    <w:rPr>
      <w:rFonts w:asciiTheme="minorHAnsi" w:hAnsiTheme="minorHAnsi" w:cstheme="minorBidi"/>
      <w:sz w:val="26"/>
      <w:szCs w:val="26"/>
    </w:rPr>
  </w:style>
  <w:style w:type="character" w:customStyle="1" w:styleId="11">
    <w:name w:val="Основной текст Знак1"/>
    <w:basedOn w:val="a0"/>
    <w:uiPriority w:val="99"/>
    <w:semiHidden/>
    <w:rsid w:val="00382C90"/>
    <w:rPr>
      <w:rFonts w:ascii="Times New Roman" w:hAnsi="Times New Roman" w:cs="Times New Roman"/>
      <w:sz w:val="20"/>
      <w:szCs w:val="20"/>
    </w:rPr>
  </w:style>
  <w:style w:type="paragraph" w:styleId="a5">
    <w:name w:val="Normal (Web)"/>
    <w:basedOn w:val="a"/>
    <w:rsid w:val="001239D9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6842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842B9"/>
    <w:rPr>
      <w:rFonts w:ascii="Tahoma" w:hAnsi="Tahoma" w:cs="Tahoma"/>
      <w:sz w:val="16"/>
      <w:szCs w:val="16"/>
    </w:rPr>
  </w:style>
  <w:style w:type="paragraph" w:customStyle="1" w:styleId="toright">
    <w:name w:val="toright"/>
    <w:basedOn w:val="a"/>
    <w:rsid w:val="006B4CA7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a8">
    <w:name w:val="таблица"/>
    <w:basedOn w:val="a"/>
    <w:rsid w:val="006B4CA7"/>
    <w:pPr>
      <w:widowControl/>
      <w:autoSpaceDE/>
      <w:autoSpaceDN/>
      <w:adjustRightInd/>
    </w:pPr>
    <w:rPr>
      <w:rFonts w:ascii="Arial" w:eastAsia="Times New Roman" w:hAnsi="Arial"/>
    </w:rPr>
  </w:style>
  <w:style w:type="table" w:styleId="a9">
    <w:name w:val="Table Grid"/>
    <w:basedOn w:val="a1"/>
    <w:uiPriority w:val="59"/>
    <w:rsid w:val="009E27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9"/>
    <w:uiPriority w:val="59"/>
    <w:rsid w:val="008538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34"/>
    <w:qFormat/>
    <w:rsid w:val="003410B9"/>
    <w:pPr>
      <w:ind w:left="720"/>
      <w:contextualSpacing/>
    </w:pPr>
  </w:style>
  <w:style w:type="character" w:styleId="ab">
    <w:name w:val="Hyperlink"/>
    <w:rsid w:val="002B3186"/>
    <w:rPr>
      <w:rFonts w:ascii="Times New Roman" w:eastAsia="Times New Roman" w:hAnsi="Times New Roman" w:cs="Times New Roman"/>
      <w:color w:val="0000FF"/>
      <w:u w:val="single"/>
    </w:rPr>
  </w:style>
  <w:style w:type="paragraph" w:customStyle="1" w:styleId="13">
    <w:name w:val="Абзац списка1"/>
    <w:basedOn w:val="a"/>
    <w:rsid w:val="002B3186"/>
    <w:pPr>
      <w:suppressAutoHyphens/>
      <w:autoSpaceDE/>
      <w:autoSpaceDN/>
      <w:adjustRightInd/>
      <w:spacing w:line="100" w:lineRule="atLeast"/>
      <w:ind w:left="682" w:hanging="562"/>
      <w:jc w:val="both"/>
    </w:pPr>
    <w:rPr>
      <w:rFonts w:eastAsia="Times New Roman"/>
      <w:sz w:val="22"/>
      <w:szCs w:val="22"/>
      <w:lang w:bidi="ru-RU"/>
    </w:rPr>
  </w:style>
  <w:style w:type="paragraph" w:customStyle="1" w:styleId="TableParagraph">
    <w:name w:val="Table Paragraph"/>
    <w:basedOn w:val="a"/>
    <w:rsid w:val="002B3186"/>
    <w:pPr>
      <w:suppressAutoHyphens/>
      <w:autoSpaceDE/>
      <w:autoSpaceDN/>
      <w:adjustRightInd/>
      <w:spacing w:line="100" w:lineRule="atLeast"/>
    </w:pPr>
    <w:rPr>
      <w:rFonts w:eastAsia="Times New Roman"/>
      <w:sz w:val="22"/>
      <w:szCs w:val="22"/>
      <w:lang w:bidi="ru-RU"/>
    </w:rPr>
  </w:style>
  <w:style w:type="character" w:customStyle="1" w:styleId="21">
    <w:name w:val="Основной текст (2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4">
    <w:name w:val="Основной текст (4)_"/>
    <w:basedOn w:val="a0"/>
    <w:link w:val="40"/>
    <w:rsid w:val="002B318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2">
    <w:name w:val="Основной текст (2) + Полужирный"/>
    <w:basedOn w:val="21"/>
    <w:rsid w:val="002B318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 + Не курсив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51">
    <w:name w:val="Основной текст (5)"/>
    <w:basedOn w:val="5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3">
    <w:name w:val="Основной текст (2)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4">
    <w:name w:val="Основной текст (2) + Курсив"/>
    <w:basedOn w:val="21"/>
    <w:rsid w:val="002B318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2pt">
    <w:name w:val="Основной текст (2) + 12 pt"/>
    <w:basedOn w:val="21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6">
    <w:name w:val="Основной текст (6)_"/>
    <w:basedOn w:val="a0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7">
    <w:name w:val="Основной текст (7)_"/>
    <w:basedOn w:val="a0"/>
    <w:link w:val="70"/>
    <w:rsid w:val="002B318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60">
    <w:name w:val="Основной текст (6)"/>
    <w:basedOn w:val="6"/>
    <w:rsid w:val="002B31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40">
    <w:name w:val="Основной текст (4)"/>
    <w:basedOn w:val="a"/>
    <w:link w:val="4"/>
    <w:rsid w:val="002B3186"/>
    <w:pPr>
      <w:shd w:val="clear" w:color="auto" w:fill="FFFFFF"/>
      <w:autoSpaceDE/>
      <w:autoSpaceDN/>
      <w:adjustRightInd/>
      <w:spacing w:line="456" w:lineRule="exact"/>
      <w:jc w:val="both"/>
    </w:pPr>
    <w:rPr>
      <w:rFonts w:eastAsia="Times New Roman"/>
      <w:b/>
      <w:bCs/>
      <w:sz w:val="26"/>
      <w:szCs w:val="26"/>
    </w:rPr>
  </w:style>
  <w:style w:type="paragraph" w:customStyle="1" w:styleId="70">
    <w:name w:val="Основной текст (7)"/>
    <w:basedOn w:val="a"/>
    <w:link w:val="7"/>
    <w:rsid w:val="002B3186"/>
    <w:pPr>
      <w:shd w:val="clear" w:color="auto" w:fill="FFFFFF"/>
      <w:autoSpaceDE/>
      <w:autoSpaceDN/>
      <w:adjustRightInd/>
      <w:spacing w:before="300" w:after="420" w:line="0" w:lineRule="atLeast"/>
      <w:jc w:val="center"/>
    </w:pPr>
    <w:rPr>
      <w:rFonts w:eastAsia="Times New Roman"/>
      <w:b/>
      <w:bCs/>
      <w:sz w:val="22"/>
      <w:szCs w:val="22"/>
    </w:rPr>
  </w:style>
  <w:style w:type="character" w:customStyle="1" w:styleId="apple-converted-space">
    <w:name w:val="apple-converted-space"/>
    <w:rsid w:val="002B3186"/>
  </w:style>
  <w:style w:type="paragraph" w:customStyle="1" w:styleId="TableContents">
    <w:name w:val="Table Contents"/>
    <w:basedOn w:val="a"/>
    <w:rsid w:val="002B3186"/>
    <w:pPr>
      <w:suppressLineNumbers/>
      <w:suppressAutoHyphens/>
      <w:autoSpaceDE/>
      <w:adjustRightInd/>
      <w:textAlignment w:val="baseline"/>
    </w:pPr>
    <w:rPr>
      <w:rFonts w:eastAsia="SimSun" w:cs="Arial"/>
      <w:kern w:val="3"/>
      <w:sz w:val="24"/>
      <w:szCs w:val="24"/>
      <w:lang w:eastAsia="zh-CN" w:bidi="hi-IN"/>
    </w:rPr>
  </w:style>
  <w:style w:type="character" w:styleId="ac">
    <w:name w:val="Placeholder Text"/>
    <w:basedOn w:val="a0"/>
    <w:uiPriority w:val="99"/>
    <w:semiHidden/>
    <w:rsid w:val="00350189"/>
    <w:rPr>
      <w:color w:val="808080"/>
    </w:rPr>
  </w:style>
  <w:style w:type="character" w:styleId="ad">
    <w:name w:val="FollowedHyperlink"/>
    <w:basedOn w:val="a0"/>
    <w:uiPriority w:val="99"/>
    <w:semiHidden/>
    <w:unhideWhenUsed/>
    <w:rsid w:val="00BB4B58"/>
    <w:rPr>
      <w:color w:val="800080" w:themeColor="followedHyperlink"/>
      <w:u w:val="single"/>
    </w:rPr>
  </w:style>
  <w:style w:type="character" w:customStyle="1" w:styleId="ae">
    <w:name w:val="Основной текст_"/>
    <w:link w:val="41"/>
    <w:locked/>
    <w:rsid w:val="00BB4B58"/>
    <w:rPr>
      <w:rFonts w:ascii="Times New Roman" w:hAnsi="Times New Roman"/>
      <w:sz w:val="26"/>
      <w:szCs w:val="26"/>
      <w:shd w:val="clear" w:color="auto" w:fill="FFFFFF"/>
    </w:rPr>
  </w:style>
  <w:style w:type="paragraph" w:customStyle="1" w:styleId="41">
    <w:name w:val="Основной текст4"/>
    <w:basedOn w:val="a"/>
    <w:link w:val="ae"/>
    <w:rsid w:val="00BB4B58"/>
    <w:pPr>
      <w:widowControl/>
      <w:shd w:val="clear" w:color="auto" w:fill="FFFFFF"/>
      <w:autoSpaceDE/>
      <w:autoSpaceDN/>
      <w:adjustRightInd/>
      <w:spacing w:line="0" w:lineRule="atLeast"/>
    </w:pPr>
    <w:rPr>
      <w:rFonts w:cstheme="minorBidi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9D1C8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7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2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cs.google.com/forms/d/e/1FAIpQLScwWcPvpvuwmpVwalZiuLywGj0c4w0dRRStIFSWtYZ_IXe8fw/viewform?usp=sf_lin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1DF718-469E-4989-930D-5873EF1C1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760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Inna</dc:creator>
  <cp:lastModifiedBy>CVR17</cp:lastModifiedBy>
  <cp:revision>2</cp:revision>
  <cp:lastPrinted>2019-03-19T09:46:00Z</cp:lastPrinted>
  <dcterms:created xsi:type="dcterms:W3CDTF">2019-05-14T13:02:00Z</dcterms:created>
  <dcterms:modified xsi:type="dcterms:W3CDTF">2019-05-14T13:02:00Z</dcterms:modified>
</cp:coreProperties>
</file>